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74A88B55" w14:textId="77777777" w:rsidTr="00004F4E">
        <w:tc>
          <w:tcPr>
            <w:tcW w:w="1668" w:type="dxa"/>
          </w:tcPr>
          <w:p w14:paraId="492C1176" w14:textId="77777777" w:rsidR="00DC2D27" w:rsidRDefault="00DC2D27" w:rsidP="00004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05CB47" wp14:editId="32542C7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AA6C631" w14:textId="77777777" w:rsidR="00DC2D27" w:rsidRDefault="00DC2D27" w:rsidP="00004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23A0075" wp14:editId="663069AF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2B0E15FA" w14:textId="77777777" w:rsidR="00DC2D27" w:rsidRPr="00F95A13" w:rsidRDefault="00DC2D27" w:rsidP="0000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DD8EF" w14:textId="77777777" w:rsidR="00DC2D27" w:rsidRPr="00CA4201" w:rsidRDefault="00DC2D27" w:rsidP="00004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201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 орган</w:t>
            </w:r>
          </w:p>
          <w:p w14:paraId="4F281CBE" w14:textId="77777777" w:rsidR="00DC2D27" w:rsidRPr="00CA4201" w:rsidRDefault="00DC2D27" w:rsidP="00004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201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</w:t>
            </w:r>
            <w:r w:rsidR="00073F4F" w:rsidRPr="00CA42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A4201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статистики</w:t>
            </w:r>
          </w:p>
          <w:p w14:paraId="50E38FA5" w14:textId="77777777" w:rsidR="00DC2D27" w:rsidRPr="00CA4201" w:rsidRDefault="00DC2D27" w:rsidP="00004F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4201">
              <w:rPr>
                <w:rFonts w:ascii="Times New Roman" w:hAnsi="Times New Roman" w:cs="Times New Roman"/>
                <w:b/>
                <w:sz w:val="26"/>
                <w:szCs w:val="26"/>
              </w:rPr>
              <w:t>по Республике Саха (Якутия)</w:t>
            </w:r>
          </w:p>
          <w:p w14:paraId="450A98FD" w14:textId="77777777" w:rsidR="00DC2D27" w:rsidRPr="00CA4201" w:rsidRDefault="00DC2D27" w:rsidP="00004F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29BF8E7" w14:textId="77777777" w:rsidR="00DC2D27" w:rsidRPr="00F7201F" w:rsidRDefault="00DC2D27" w:rsidP="00004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201">
              <w:rPr>
                <w:rFonts w:ascii="Times New Roman" w:hAnsi="Times New Roman" w:cs="Times New Roman"/>
                <w:b/>
                <w:sz w:val="26"/>
                <w:szCs w:val="26"/>
              </w:rPr>
              <w:t>Пресс-релиз</w:t>
            </w:r>
            <w:r w:rsidR="00F722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00F63EC8" w14:textId="77777777" w:rsidR="00DC2D27" w:rsidRDefault="006B460A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34EF7" wp14:editId="1909454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3746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D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01D33EB9" w14:textId="4A87DD37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150F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150F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150F5D">
        <w:rPr>
          <w:rFonts w:ascii="Times New Roman" w:hAnsi="Times New Roman" w:cs="Times New Roman"/>
          <w:sz w:val="18"/>
          <w:szCs w:val="18"/>
        </w:rPr>
        <w:t xml:space="preserve"> дом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073F4F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073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287F61">
        <w:rPr>
          <w:rFonts w:ascii="Times New Roman" w:hAnsi="Times New Roman" w:cs="Times New Roman"/>
          <w:b/>
        </w:rPr>
        <w:t>21</w:t>
      </w:r>
      <w:r w:rsidR="00033CD0">
        <w:rPr>
          <w:rFonts w:ascii="Times New Roman" w:hAnsi="Times New Roman" w:cs="Times New Roman"/>
          <w:b/>
        </w:rPr>
        <w:t>.03</w:t>
      </w:r>
      <w:r w:rsidRPr="00550701">
        <w:rPr>
          <w:rFonts w:ascii="Times New Roman" w:hAnsi="Times New Roman" w:cs="Times New Roman"/>
          <w:b/>
        </w:rPr>
        <w:t>.2023</w:t>
      </w:r>
    </w:p>
    <w:p w14:paraId="2019FE4D" w14:textId="77777777" w:rsidR="00DC2D27" w:rsidRPr="00444AF4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203D8CB4" w14:textId="77777777" w:rsidR="00DC2D27" w:rsidRPr="00555D2C" w:rsidRDefault="00DC2D27" w:rsidP="00DC2D27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744B8D79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117F465F" w14:textId="77777777" w:rsidR="00DC2D27" w:rsidRPr="00564EE8" w:rsidRDefault="00150F5D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8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5ABB597E" w14:textId="77777777" w:rsidR="00DC2D27" w:rsidRDefault="00DC2D27" w:rsidP="00DC2D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50C57" w14:textId="77777777" w:rsidR="00CD5BAB" w:rsidRDefault="00CD5BAB" w:rsidP="00A4386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1F975015" w14:textId="77777777" w:rsidR="00A4386D" w:rsidRPr="00A4386D" w:rsidRDefault="005B254E" w:rsidP="00A4386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Что нам известно о я</w:t>
      </w:r>
      <w:r w:rsidR="00A4386D" w:rsidRPr="00A438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кутск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ой</w:t>
      </w:r>
      <w:r w:rsidR="00A4386D" w:rsidRPr="00A438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пород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="00A4386D" w:rsidRPr="00A438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лошадей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?</w:t>
      </w:r>
      <w:r w:rsidR="00A4386D" w:rsidRPr="00A438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14:paraId="0AE7ED61" w14:textId="77777777" w:rsidR="00A4386D" w:rsidRPr="00A4386D" w:rsidRDefault="00A4386D" w:rsidP="00A4386D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38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 Дню коневода-табунщика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8"/>
      </w:tblGrid>
      <w:tr w:rsidR="006C5D0F" w14:paraId="09292E85" w14:textId="77777777" w:rsidTr="00CD5BAB">
        <w:trPr>
          <w:trHeight w:val="3075"/>
        </w:trPr>
        <w:tc>
          <w:tcPr>
            <w:tcW w:w="4361" w:type="dxa"/>
          </w:tcPr>
          <w:p w14:paraId="7E8A5B1B" w14:textId="77777777" w:rsidR="006C5D0F" w:rsidRDefault="006C5D0F" w:rsidP="006C5D0F">
            <w:r>
              <w:rPr>
                <w:noProof/>
              </w:rPr>
              <w:drawing>
                <wp:inline distT="0" distB="0" distL="0" distR="0" wp14:anchorId="13B29B31" wp14:editId="45F872B4">
                  <wp:extent cx="2628900" cy="18605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54" cy="186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14:paraId="1CD615D8" w14:textId="77777777" w:rsidR="00D76090" w:rsidRDefault="00D76090" w:rsidP="00D760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9EF">
              <w:rPr>
                <w:rFonts w:ascii="Times New Roman" w:hAnsi="Times New Roman" w:cs="Times New Roman"/>
                <w:sz w:val="26"/>
                <w:szCs w:val="26"/>
              </w:rPr>
              <w:t xml:space="preserve">21 марта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в Якутии отмечается </w:t>
            </w:r>
            <w:r w:rsidRPr="00B879EF">
              <w:rPr>
                <w:rFonts w:ascii="Times New Roman" w:hAnsi="Times New Roman" w:cs="Times New Roman"/>
                <w:sz w:val="26"/>
                <w:szCs w:val="26"/>
              </w:rPr>
              <w:t>День коневода-табунщика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7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установлен в 2017 году по Указу Главы Республики Саха (Якутия) </w:t>
            </w:r>
            <w:r w:rsidR="0058129A">
              <w:rPr>
                <w:rFonts w:ascii="Times New Roman" w:hAnsi="Times New Roman" w:cs="Times New Roman"/>
                <w:sz w:val="26"/>
                <w:szCs w:val="26"/>
              </w:rPr>
              <w:t xml:space="preserve">Е.А. Борисова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22 августа 2016 года № 1373 «О мерах по развитию табунного коневодства в Республике Саха (Якутия)». </w:t>
            </w:r>
            <w:r w:rsidR="00020377" w:rsidRPr="00B879E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отмечается </w:t>
            </w:r>
            <w:r w:rsidR="00020377">
              <w:rPr>
                <w:rFonts w:ascii="Times New Roman" w:hAnsi="Times New Roman" w:cs="Times New Roman"/>
                <w:sz w:val="26"/>
                <w:szCs w:val="26"/>
              </w:rPr>
              <w:t xml:space="preserve">именно </w:t>
            </w:r>
            <w:r w:rsidR="00020377" w:rsidRPr="00B879EF">
              <w:rPr>
                <w:rFonts w:ascii="Times New Roman" w:hAnsi="Times New Roman" w:cs="Times New Roman"/>
                <w:sz w:val="26"/>
                <w:szCs w:val="26"/>
              </w:rPr>
              <w:t xml:space="preserve">в этот день, </w:t>
            </w:r>
            <w:r w:rsidR="00020377">
              <w:rPr>
                <w:rFonts w:ascii="Times New Roman" w:hAnsi="Times New Roman" w:cs="Times New Roman"/>
                <w:sz w:val="26"/>
                <w:szCs w:val="26"/>
              </w:rPr>
              <w:t xml:space="preserve">так как </w:t>
            </w:r>
            <w:r w:rsidR="00020377" w:rsidRPr="00B879EF">
              <w:rPr>
                <w:rFonts w:ascii="Times New Roman" w:hAnsi="Times New Roman" w:cs="Times New Roman"/>
                <w:sz w:val="26"/>
                <w:szCs w:val="26"/>
              </w:rPr>
              <w:t xml:space="preserve">в это время в Якутии начинается </w:t>
            </w:r>
            <w:proofErr w:type="spellStart"/>
            <w:r w:rsidR="00020377" w:rsidRPr="00B879EF">
              <w:rPr>
                <w:rFonts w:ascii="Times New Roman" w:hAnsi="Times New Roman" w:cs="Times New Roman"/>
                <w:sz w:val="26"/>
                <w:szCs w:val="26"/>
              </w:rPr>
              <w:t>выжеребка</w:t>
            </w:r>
            <w:proofErr w:type="spellEnd"/>
            <w:r w:rsidR="00020377" w:rsidRPr="00B879EF">
              <w:rPr>
                <w:rFonts w:ascii="Times New Roman" w:hAnsi="Times New Roman" w:cs="Times New Roman"/>
                <w:sz w:val="26"/>
                <w:szCs w:val="26"/>
              </w:rPr>
              <w:t xml:space="preserve"> кобыл – залог благосостояния коневодческого хозяйства. </w:t>
            </w:r>
          </w:p>
          <w:p w14:paraId="5C10BCD5" w14:textId="77777777" w:rsidR="006C5D0F" w:rsidRDefault="006C5D0F" w:rsidP="004D0D3F">
            <w:pPr>
              <w:jc w:val="both"/>
            </w:pPr>
          </w:p>
        </w:tc>
      </w:tr>
    </w:tbl>
    <w:p w14:paraId="0BEA5074" w14:textId="77777777" w:rsidR="00020377" w:rsidRPr="00400DBE" w:rsidRDefault="00020377" w:rsidP="0058299A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00DBE">
        <w:rPr>
          <w:rFonts w:ascii="Times New Roman" w:hAnsi="Times New Roman" w:cs="Times New Roman"/>
          <w:sz w:val="26"/>
          <w:szCs w:val="26"/>
        </w:rPr>
        <w:t xml:space="preserve">Март у якутов прочно связан с традиционным коневодством, по-якутски месяц называется – </w:t>
      </w:r>
      <w:proofErr w:type="spellStart"/>
      <w:r w:rsidRPr="00400DBE">
        <w:rPr>
          <w:rFonts w:ascii="Times New Roman" w:hAnsi="Times New Roman" w:cs="Times New Roman"/>
          <w:sz w:val="26"/>
          <w:szCs w:val="26"/>
        </w:rPr>
        <w:t>кулун</w:t>
      </w:r>
      <w:proofErr w:type="spellEnd"/>
      <w:r w:rsidRPr="00400D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0DBE">
        <w:rPr>
          <w:rFonts w:ascii="Times New Roman" w:hAnsi="Times New Roman" w:cs="Times New Roman"/>
          <w:sz w:val="26"/>
          <w:szCs w:val="26"/>
        </w:rPr>
        <w:t>тутар</w:t>
      </w:r>
      <w:proofErr w:type="spellEnd"/>
      <w:r w:rsidRPr="00400DBE">
        <w:rPr>
          <w:rFonts w:ascii="Times New Roman" w:hAnsi="Times New Roman" w:cs="Times New Roman"/>
          <w:sz w:val="26"/>
          <w:szCs w:val="26"/>
        </w:rPr>
        <w:t xml:space="preserve"> (дословно «отлов жеребят»).</w:t>
      </w:r>
    </w:p>
    <w:p w14:paraId="371D2518" w14:textId="593E561B" w:rsidR="00200E4D" w:rsidRPr="00400DBE" w:rsidRDefault="00834E43" w:rsidP="00200E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DBE">
        <w:rPr>
          <w:rFonts w:ascii="Times New Roman" w:hAnsi="Times New Roman" w:cs="Times New Roman"/>
          <w:sz w:val="26"/>
          <w:szCs w:val="26"/>
        </w:rPr>
        <w:t>По состоянию на 1 января 2023 года</w:t>
      </w:r>
      <w:r w:rsidR="007B56E5" w:rsidRPr="00400DBE">
        <w:rPr>
          <w:rFonts w:ascii="Times New Roman" w:hAnsi="Times New Roman" w:cs="Times New Roman"/>
          <w:sz w:val="26"/>
          <w:szCs w:val="26"/>
          <w:vertAlign w:val="superscript"/>
        </w:rPr>
        <w:t>1)</w:t>
      </w:r>
      <w:r w:rsidRPr="00400DBE">
        <w:rPr>
          <w:rFonts w:ascii="Times New Roman" w:hAnsi="Times New Roman" w:cs="Times New Roman"/>
          <w:sz w:val="26"/>
          <w:szCs w:val="26"/>
        </w:rPr>
        <w:t xml:space="preserve"> поголовье лошадей </w:t>
      </w:r>
      <w:r w:rsidR="00CA01EE" w:rsidRPr="00400DBE">
        <w:rPr>
          <w:rFonts w:ascii="Times New Roman" w:hAnsi="Times New Roman" w:cs="Times New Roman"/>
          <w:sz w:val="26"/>
          <w:szCs w:val="26"/>
        </w:rPr>
        <w:t>в</w:t>
      </w:r>
      <w:r w:rsidR="00CB7E57">
        <w:rPr>
          <w:rFonts w:ascii="Times New Roman" w:hAnsi="Times New Roman" w:cs="Times New Roman"/>
          <w:sz w:val="26"/>
          <w:szCs w:val="26"/>
        </w:rPr>
        <w:t xml:space="preserve">о всех категориях хозяйств </w:t>
      </w:r>
      <w:r w:rsidR="003D2A20" w:rsidRPr="00400DBE">
        <w:rPr>
          <w:rFonts w:ascii="Times New Roman" w:hAnsi="Times New Roman" w:cs="Times New Roman"/>
          <w:sz w:val="26"/>
          <w:szCs w:val="26"/>
        </w:rPr>
        <w:t>составило 18</w:t>
      </w:r>
      <w:r w:rsidR="00344D02">
        <w:rPr>
          <w:rFonts w:ascii="Times New Roman" w:hAnsi="Times New Roman" w:cs="Times New Roman"/>
          <w:sz w:val="26"/>
          <w:szCs w:val="26"/>
        </w:rPr>
        <w:t>1</w:t>
      </w:r>
      <w:r w:rsidR="003D2A20" w:rsidRPr="00400DBE">
        <w:rPr>
          <w:rFonts w:ascii="Times New Roman" w:hAnsi="Times New Roman" w:cs="Times New Roman"/>
          <w:sz w:val="26"/>
          <w:szCs w:val="26"/>
        </w:rPr>
        <w:t>052 единиц</w:t>
      </w:r>
      <w:r w:rsidR="000B6299">
        <w:rPr>
          <w:rFonts w:ascii="Times New Roman" w:hAnsi="Times New Roman" w:cs="Times New Roman"/>
          <w:sz w:val="26"/>
          <w:szCs w:val="26"/>
        </w:rPr>
        <w:t>ы</w:t>
      </w:r>
      <w:r w:rsidR="00B87760">
        <w:rPr>
          <w:rFonts w:ascii="Times New Roman" w:hAnsi="Times New Roman" w:cs="Times New Roman"/>
          <w:sz w:val="26"/>
          <w:szCs w:val="26"/>
        </w:rPr>
        <w:t>, из которых 174895 голов или 97</w:t>
      </w:r>
      <w:r w:rsidR="003D2A20" w:rsidRPr="00400DBE">
        <w:rPr>
          <w:rFonts w:ascii="Times New Roman" w:hAnsi="Times New Roman" w:cs="Times New Roman"/>
          <w:sz w:val="26"/>
          <w:szCs w:val="26"/>
        </w:rPr>
        <w:t xml:space="preserve">% – это табунные лошади. </w:t>
      </w:r>
      <w:r w:rsidR="00526274" w:rsidRPr="00400DBE">
        <w:rPr>
          <w:rFonts w:ascii="Times New Roman" w:hAnsi="Times New Roman" w:cs="Times New Roman"/>
          <w:sz w:val="26"/>
          <w:szCs w:val="26"/>
        </w:rPr>
        <w:t>Более 90% из них – лошади якутской породы.</w:t>
      </w:r>
      <w:r w:rsidR="00AD6FBA" w:rsidRPr="00400D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24D0F9" w14:textId="77777777" w:rsidR="00AD6FBA" w:rsidRPr="00400DBE" w:rsidRDefault="00AD6FBA" w:rsidP="009806E5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400DBE">
        <w:rPr>
          <w:rFonts w:ascii="Times New Roman" w:hAnsi="Times New Roman" w:cs="Times New Roman"/>
          <w:sz w:val="26"/>
          <w:szCs w:val="26"/>
        </w:rPr>
        <w:t xml:space="preserve">Якутская порода лошадей </w:t>
      </w:r>
      <w:r w:rsidR="00AD1E72" w:rsidRPr="00400DBE">
        <w:rPr>
          <w:rFonts w:ascii="Times New Roman" w:hAnsi="Times New Roman" w:cs="Times New Roman"/>
          <w:sz w:val="26"/>
          <w:szCs w:val="26"/>
        </w:rPr>
        <w:t xml:space="preserve">- </w:t>
      </w:r>
      <w:r w:rsidRPr="00400DBE">
        <w:rPr>
          <w:rFonts w:ascii="Times New Roman" w:hAnsi="Times New Roman" w:cs="Times New Roman"/>
          <w:sz w:val="26"/>
          <w:szCs w:val="26"/>
        </w:rPr>
        <w:t>самая морозостойкая в мире. Её подшёрсток и шерсть имеет длину от 8 до 15 сантиметров. Якутские лошади малорослые, коренастого сложения, с относительно короткими ногами и большой головой.</w:t>
      </w:r>
    </w:p>
    <w:p w14:paraId="4371D6B2" w14:textId="77777777" w:rsidR="001C309A" w:rsidRPr="00400DBE" w:rsidRDefault="00BC39C9" w:rsidP="00400DBE">
      <w:pPr>
        <w:jc w:val="both"/>
        <w:rPr>
          <w:rFonts w:ascii="Times New Roman" w:hAnsi="Times New Roman" w:cs="Times New Roman"/>
          <w:sz w:val="26"/>
          <w:szCs w:val="26"/>
        </w:rPr>
      </w:pPr>
      <w:r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Якутии лошади живут на открытом воздухе круглый год (при температурах летом до +40 °С и в зимнее время до −60 °С) и пищу </w:t>
      </w:r>
      <w:r w:rsidR="00405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отыскивают </w:t>
      </w:r>
      <w:r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самостоятельно.</w:t>
      </w:r>
      <w:r w:rsidR="009A5AAE"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Даже зимой они</w:t>
      </w:r>
      <w:r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</w:t>
      </w:r>
      <w:r w:rsidR="009A5AAE"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гут</w:t>
      </w:r>
      <w:r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кормиться травой из-под снега, разгребая его копытами — </w:t>
      </w:r>
      <w:proofErr w:type="spellStart"/>
      <w:r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тебеневать</w:t>
      </w:r>
      <w:proofErr w:type="spellEnd"/>
      <w:r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C309A"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0636B" w:rsidRPr="00400D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309A" w:rsidRPr="00400DBE">
        <w:rPr>
          <w:rFonts w:ascii="Times New Roman" w:hAnsi="Times New Roman" w:cs="Times New Roman"/>
          <w:sz w:val="26"/>
          <w:szCs w:val="26"/>
        </w:rPr>
        <w:t xml:space="preserve">Взрослая лошадь в среднем съедает 1-1,2 тонны </w:t>
      </w:r>
      <w:r w:rsidR="00E0636B" w:rsidRPr="00400DBE">
        <w:rPr>
          <w:rFonts w:ascii="Times New Roman" w:hAnsi="Times New Roman" w:cs="Times New Roman"/>
          <w:sz w:val="26"/>
          <w:szCs w:val="26"/>
        </w:rPr>
        <w:t>сена (без учета тебеневки).</w:t>
      </w:r>
    </w:p>
    <w:p w14:paraId="0146366C" w14:textId="77777777" w:rsidR="00BC39C9" w:rsidRPr="001C309A" w:rsidRDefault="00BC39C9" w:rsidP="009806E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DA272D8" w14:textId="77777777" w:rsidR="0052228A" w:rsidRPr="00F47EB1" w:rsidRDefault="0052228A" w:rsidP="009806E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Традиционно существуют два направления использования якутских лошадей:</w:t>
      </w:r>
    </w:p>
    <w:p w14:paraId="5C1CCFB7" w14:textId="77777777" w:rsidR="0052228A" w:rsidRPr="00F47EB1" w:rsidRDefault="0052228A" w:rsidP="009806E5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Хозяйственное: в качестве верховых лошадей, так как они отличаются исключительной выносливостью. </w:t>
      </w:r>
    </w:p>
    <w:p w14:paraId="58597F9D" w14:textId="77777777" w:rsidR="0052228A" w:rsidRPr="00F47EB1" w:rsidRDefault="00985092" w:rsidP="0052228A">
      <w:pPr>
        <w:pStyle w:val="a7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Кулинария.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Наиболее</w:t>
      </w:r>
      <w:r w:rsidR="005A34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распространенное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Молоко кобылицы используется для изготовления традиционного национального напитка кумыс, а </w:t>
      </w:r>
      <w:r w:rsidR="00FF4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жеребятин</w:t>
      </w:r>
      <w:r w:rsidR="00FF4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4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готовят 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национальны</w:t>
      </w:r>
      <w:r w:rsidR="00FF4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блюд</w:t>
      </w:r>
      <w:r w:rsidR="00FF4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 которые  считаю</w:t>
      </w:r>
      <w:r w:rsidR="0052228A" w:rsidRPr="00F47E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деликатесом.</w:t>
      </w:r>
    </w:p>
    <w:p w14:paraId="7C818598" w14:textId="77777777" w:rsidR="001F534B" w:rsidRPr="00F47EB1" w:rsidRDefault="001F534B" w:rsidP="00773713">
      <w:pPr>
        <w:pStyle w:val="a8"/>
        <w:shd w:val="clear" w:color="auto" w:fill="FFFFFF"/>
        <w:jc w:val="both"/>
        <w:rPr>
          <w:color w:val="000000"/>
          <w:sz w:val="26"/>
          <w:szCs w:val="26"/>
        </w:rPr>
      </w:pPr>
      <w:r w:rsidRPr="00F47EB1">
        <w:rPr>
          <w:color w:val="000000"/>
          <w:sz w:val="26"/>
          <w:szCs w:val="26"/>
        </w:rPr>
        <w:t xml:space="preserve">Конское мясо и молоко являются экологически чистыми продуктами и обладают целебными свойствами. В молоке содержится молочный сахар, богатый витамином С, поэтому кумыс является натуральным антибиотиком. Его употребляют при лечении дизентерии, брюшного тифа, туберкулеза. </w:t>
      </w:r>
    </w:p>
    <w:p w14:paraId="0FEF1713" w14:textId="77777777" w:rsidR="001F534B" w:rsidRPr="00F47EB1" w:rsidRDefault="001F534B" w:rsidP="00773713">
      <w:pPr>
        <w:pStyle w:val="a8"/>
        <w:shd w:val="clear" w:color="auto" w:fill="FFFFFF"/>
        <w:jc w:val="both"/>
        <w:rPr>
          <w:color w:val="000000"/>
          <w:sz w:val="26"/>
          <w:szCs w:val="26"/>
        </w:rPr>
      </w:pPr>
      <w:r w:rsidRPr="00F47EB1">
        <w:rPr>
          <w:color w:val="000000"/>
          <w:sz w:val="26"/>
          <w:szCs w:val="26"/>
        </w:rPr>
        <w:t xml:space="preserve">Употребление мяса якутской лошади помогает при лечении заболеваний печени, поджелудочной железы и желудочно-кишечного тракта, выводит из организма радионуклиды. Следует отметить, что в пищу употребляют только мясо лошадей, никогда не знавших ни седла, ни стремян. </w:t>
      </w:r>
    </w:p>
    <w:p w14:paraId="6254FB4F" w14:textId="77777777" w:rsidR="004D0D3F" w:rsidRPr="00F47EB1" w:rsidRDefault="004D0D3F" w:rsidP="0077371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39E382" w14:textId="77777777" w:rsidR="006C5D0F" w:rsidRPr="00F47EB1" w:rsidRDefault="006C5D0F" w:rsidP="006C5D0F">
      <w:pPr>
        <w:rPr>
          <w:sz w:val="26"/>
          <w:szCs w:val="26"/>
        </w:rPr>
      </w:pPr>
    </w:p>
    <w:p w14:paraId="54D9DBF3" w14:textId="477A1C74" w:rsidR="00A4386D" w:rsidRDefault="00A4386D" w:rsidP="00F2286C">
      <w:pPr>
        <w:rPr>
          <w:sz w:val="26"/>
          <w:szCs w:val="26"/>
        </w:rPr>
      </w:pPr>
    </w:p>
    <w:p w14:paraId="32A27565" w14:textId="1D7E62B5" w:rsidR="00150F5D" w:rsidRDefault="00150F5D" w:rsidP="00F2286C">
      <w:pPr>
        <w:rPr>
          <w:sz w:val="26"/>
          <w:szCs w:val="26"/>
        </w:rPr>
      </w:pPr>
    </w:p>
    <w:p w14:paraId="149D8A61" w14:textId="7AD26FCB" w:rsidR="00150F5D" w:rsidRDefault="00150F5D" w:rsidP="00F2286C">
      <w:pPr>
        <w:rPr>
          <w:sz w:val="26"/>
          <w:szCs w:val="26"/>
        </w:rPr>
      </w:pPr>
    </w:p>
    <w:p w14:paraId="7617C6AA" w14:textId="092D54C8" w:rsidR="00150F5D" w:rsidRDefault="00150F5D" w:rsidP="00F2286C">
      <w:pPr>
        <w:rPr>
          <w:sz w:val="26"/>
          <w:szCs w:val="26"/>
        </w:rPr>
      </w:pPr>
    </w:p>
    <w:p w14:paraId="2B1A3B39" w14:textId="285EC6E3" w:rsidR="00150F5D" w:rsidRDefault="00150F5D" w:rsidP="00F2286C">
      <w:pPr>
        <w:rPr>
          <w:sz w:val="26"/>
          <w:szCs w:val="26"/>
        </w:rPr>
      </w:pPr>
    </w:p>
    <w:p w14:paraId="6A267293" w14:textId="77777777" w:rsidR="00150F5D" w:rsidRPr="00F47EB1" w:rsidRDefault="00150F5D" w:rsidP="00F2286C">
      <w:pPr>
        <w:rPr>
          <w:sz w:val="26"/>
          <w:szCs w:val="26"/>
        </w:rPr>
      </w:pPr>
    </w:p>
    <w:p w14:paraId="44D7DE81" w14:textId="77777777" w:rsidR="00A4386D" w:rsidRPr="00F47EB1" w:rsidRDefault="00A4386D" w:rsidP="00F2286C">
      <w:pPr>
        <w:rPr>
          <w:sz w:val="26"/>
          <w:szCs w:val="26"/>
        </w:rPr>
      </w:pPr>
    </w:p>
    <w:p w14:paraId="287FE3EA" w14:textId="77777777" w:rsidR="00DC2D27" w:rsidRPr="00F47EB1" w:rsidRDefault="007B56E5" w:rsidP="0076261F">
      <w:pPr>
        <w:ind w:left="360"/>
        <w:rPr>
          <w:rFonts w:ascii="Times New Roman" w:hAnsi="Times New Roman" w:cs="Times New Roman"/>
          <w:sz w:val="26"/>
          <w:szCs w:val="26"/>
        </w:rPr>
      </w:pPr>
      <w:r w:rsidRPr="00F47EB1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4D5754CF" w14:textId="77777777" w:rsidR="007B56E5" w:rsidRPr="00935B34" w:rsidRDefault="007B56E5" w:rsidP="0076261F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1). Данные предварительные</w:t>
      </w:r>
    </w:p>
    <w:tbl>
      <w:tblPr>
        <w:tblpPr w:leftFromText="180" w:rightFromText="180" w:vertAnchor="text" w:horzAnchor="margin" w:tblpY="681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DC2D27" w:rsidRPr="00935B34" w14:paraId="527E4B90" w14:textId="77777777" w:rsidTr="00004F4E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2A5D6A02" w14:textId="77777777" w:rsidR="00DC2D27" w:rsidRPr="00935B34" w:rsidRDefault="00E21C62" w:rsidP="0000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B34">
              <w:rPr>
                <w:rFonts w:ascii="Times New Roman" w:hAnsi="Times New Roman" w:cs="Times New Roman"/>
                <w:sz w:val="16"/>
                <w:szCs w:val="16"/>
              </w:rPr>
              <w:t>Попова Наталья Павловна</w:t>
            </w:r>
            <w:r w:rsidR="00DC2D27" w:rsidRPr="00935B3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  <w:p w14:paraId="5CB89C47" w14:textId="77777777" w:rsidR="00DC2D27" w:rsidRPr="00935B34" w:rsidRDefault="00DC2D27" w:rsidP="0000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5B34">
              <w:rPr>
                <w:rFonts w:ascii="Times New Roman" w:hAnsi="Times New Roman" w:cs="Times New Roman"/>
                <w:sz w:val="16"/>
                <w:szCs w:val="16"/>
              </w:rPr>
              <w:t xml:space="preserve">Отдел сводных </w:t>
            </w:r>
            <w:proofErr w:type="spellStart"/>
            <w:r w:rsidRPr="00935B34">
              <w:rPr>
                <w:rFonts w:ascii="Times New Roman" w:hAnsi="Times New Roman" w:cs="Times New Roman"/>
                <w:sz w:val="16"/>
                <w:szCs w:val="16"/>
              </w:rPr>
              <w:t>статработ</w:t>
            </w:r>
            <w:proofErr w:type="spellEnd"/>
            <w:r w:rsidRPr="00935B34">
              <w:rPr>
                <w:rFonts w:ascii="Times New Roman" w:hAnsi="Times New Roman" w:cs="Times New Roman"/>
                <w:sz w:val="16"/>
                <w:szCs w:val="16"/>
              </w:rPr>
              <w:t xml:space="preserve"> и общественных связей</w:t>
            </w:r>
          </w:p>
          <w:p w14:paraId="3150298F" w14:textId="77777777" w:rsidR="00DC2D27" w:rsidRPr="00935B34" w:rsidRDefault="00DC2D27" w:rsidP="0000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935B34">
              <w:rPr>
                <w:rFonts w:ascii="Times New Roman" w:hAnsi="Times New Roman" w:cs="Times New Roman"/>
                <w:sz w:val="16"/>
                <w:szCs w:val="16"/>
              </w:rPr>
              <w:t>Тел. 8 (4112) 42-</w:t>
            </w:r>
            <w:r w:rsidR="00695FFA" w:rsidRPr="00935B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935B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95FFA" w:rsidRPr="00935B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35B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B571DA7" w14:textId="77777777" w:rsidR="00DC2D27" w:rsidRPr="00935B34" w:rsidRDefault="00DC2D27" w:rsidP="00004F4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8196D2F" w14:textId="77777777" w:rsidR="00DC2D27" w:rsidRPr="00935B34" w:rsidRDefault="00DC2D27" w:rsidP="00004F4E">
            <w:pPr>
              <w:rPr>
                <w:sz w:val="16"/>
                <w:szCs w:val="16"/>
              </w:rPr>
            </w:pPr>
            <w:r w:rsidRPr="00935B34">
              <w:rPr>
                <w:noProof/>
                <w:sz w:val="16"/>
                <w:szCs w:val="16"/>
              </w:rPr>
              <w:drawing>
                <wp:inline distT="0" distB="0" distL="0" distR="0" wp14:anchorId="67553D4D" wp14:editId="4C1DB1FA">
                  <wp:extent cx="699135" cy="699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5A296" w14:textId="77777777" w:rsidR="00644AF4" w:rsidRPr="00644AF4" w:rsidRDefault="00644AF4" w:rsidP="00644AF4"/>
    <w:p w14:paraId="08DB3514" w14:textId="77777777" w:rsidR="00644AF4" w:rsidRPr="00644AF4" w:rsidRDefault="00644AF4" w:rsidP="00644AF4"/>
    <w:p w14:paraId="5C8FF8E9" w14:textId="77777777" w:rsidR="00644AF4" w:rsidRPr="00644AF4" w:rsidRDefault="00644AF4" w:rsidP="00644AF4"/>
    <w:p w14:paraId="4C950C4D" w14:textId="6E3367AA" w:rsidR="00DC2D27" w:rsidRPr="00150F5D" w:rsidRDefault="00DC2D27" w:rsidP="00150F5D">
      <w:pPr>
        <w:rPr>
          <w:rFonts w:ascii="Times New Roman" w:hAnsi="Times New Roman" w:cs="Times New Roman"/>
          <w:sz w:val="24"/>
          <w:szCs w:val="24"/>
        </w:rPr>
      </w:pPr>
    </w:p>
    <w:sectPr w:rsidR="00DC2D27" w:rsidRPr="00150F5D" w:rsidSect="0077371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81"/>
    <w:multiLevelType w:val="hybridMultilevel"/>
    <w:tmpl w:val="3A2A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59C"/>
    <w:multiLevelType w:val="hybridMultilevel"/>
    <w:tmpl w:val="1444D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1D9"/>
    <w:multiLevelType w:val="hybridMultilevel"/>
    <w:tmpl w:val="7150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0267">
    <w:abstractNumId w:val="1"/>
  </w:num>
  <w:num w:numId="2" w16cid:durableId="220949283">
    <w:abstractNumId w:val="0"/>
  </w:num>
  <w:num w:numId="3" w16cid:durableId="138644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27"/>
    <w:rsid w:val="00002AC7"/>
    <w:rsid w:val="00004759"/>
    <w:rsid w:val="00004F4E"/>
    <w:rsid w:val="00020377"/>
    <w:rsid w:val="000311C1"/>
    <w:rsid w:val="00033CD0"/>
    <w:rsid w:val="00044D7C"/>
    <w:rsid w:val="00073B2B"/>
    <w:rsid w:val="00073F4F"/>
    <w:rsid w:val="00074EBD"/>
    <w:rsid w:val="000A7B34"/>
    <w:rsid w:val="000B6299"/>
    <w:rsid w:val="000D23B5"/>
    <w:rsid w:val="000E5CED"/>
    <w:rsid w:val="001112E2"/>
    <w:rsid w:val="00132E02"/>
    <w:rsid w:val="0013595A"/>
    <w:rsid w:val="00150F5D"/>
    <w:rsid w:val="0015658B"/>
    <w:rsid w:val="001B0103"/>
    <w:rsid w:val="001C309A"/>
    <w:rsid w:val="001D5729"/>
    <w:rsid w:val="001E64A2"/>
    <w:rsid w:val="001F3B42"/>
    <w:rsid w:val="001F534B"/>
    <w:rsid w:val="00200E4D"/>
    <w:rsid w:val="00225E62"/>
    <w:rsid w:val="002706A6"/>
    <w:rsid w:val="00276CF5"/>
    <w:rsid w:val="00287F61"/>
    <w:rsid w:val="0029343C"/>
    <w:rsid w:val="00297E04"/>
    <w:rsid w:val="002E3CFD"/>
    <w:rsid w:val="00310EFC"/>
    <w:rsid w:val="00312B8D"/>
    <w:rsid w:val="00334643"/>
    <w:rsid w:val="0034304D"/>
    <w:rsid w:val="00344D02"/>
    <w:rsid w:val="003A7073"/>
    <w:rsid w:val="003C13C4"/>
    <w:rsid w:val="003D290F"/>
    <w:rsid w:val="003D2A20"/>
    <w:rsid w:val="003D5525"/>
    <w:rsid w:val="003D5676"/>
    <w:rsid w:val="00400DBE"/>
    <w:rsid w:val="004011B3"/>
    <w:rsid w:val="00405895"/>
    <w:rsid w:val="00413228"/>
    <w:rsid w:val="00421BFE"/>
    <w:rsid w:val="004311A3"/>
    <w:rsid w:val="0043288A"/>
    <w:rsid w:val="0043721C"/>
    <w:rsid w:val="0044715A"/>
    <w:rsid w:val="004658D7"/>
    <w:rsid w:val="00471B36"/>
    <w:rsid w:val="00482B9E"/>
    <w:rsid w:val="004A798C"/>
    <w:rsid w:val="004D0D3F"/>
    <w:rsid w:val="00506DFD"/>
    <w:rsid w:val="0052228A"/>
    <w:rsid w:val="00523C21"/>
    <w:rsid w:val="00526274"/>
    <w:rsid w:val="005325C4"/>
    <w:rsid w:val="00546AE4"/>
    <w:rsid w:val="00550701"/>
    <w:rsid w:val="0058129A"/>
    <w:rsid w:val="0058282E"/>
    <w:rsid w:val="0058299A"/>
    <w:rsid w:val="00586B88"/>
    <w:rsid w:val="0059004C"/>
    <w:rsid w:val="005A3411"/>
    <w:rsid w:val="005B254E"/>
    <w:rsid w:val="005B744A"/>
    <w:rsid w:val="005D4C34"/>
    <w:rsid w:val="005F597D"/>
    <w:rsid w:val="00617CA5"/>
    <w:rsid w:val="0064000F"/>
    <w:rsid w:val="006425D3"/>
    <w:rsid w:val="00644AF4"/>
    <w:rsid w:val="00657700"/>
    <w:rsid w:val="00671A9C"/>
    <w:rsid w:val="00671CBE"/>
    <w:rsid w:val="00695FFA"/>
    <w:rsid w:val="006A545B"/>
    <w:rsid w:val="006B30D3"/>
    <w:rsid w:val="006B460A"/>
    <w:rsid w:val="006C3254"/>
    <w:rsid w:val="006C5D0F"/>
    <w:rsid w:val="006D6286"/>
    <w:rsid w:val="006E6442"/>
    <w:rsid w:val="006F3468"/>
    <w:rsid w:val="00714AD2"/>
    <w:rsid w:val="00715472"/>
    <w:rsid w:val="00741F80"/>
    <w:rsid w:val="0076261F"/>
    <w:rsid w:val="007626D2"/>
    <w:rsid w:val="00766531"/>
    <w:rsid w:val="00773713"/>
    <w:rsid w:val="0078283A"/>
    <w:rsid w:val="00785021"/>
    <w:rsid w:val="007B56E5"/>
    <w:rsid w:val="007B7C79"/>
    <w:rsid w:val="00820C4B"/>
    <w:rsid w:val="00822983"/>
    <w:rsid w:val="00825A11"/>
    <w:rsid w:val="00830397"/>
    <w:rsid w:val="0083071B"/>
    <w:rsid w:val="00834E43"/>
    <w:rsid w:val="00840617"/>
    <w:rsid w:val="00847451"/>
    <w:rsid w:val="008A59FC"/>
    <w:rsid w:val="008C716D"/>
    <w:rsid w:val="008D6DCB"/>
    <w:rsid w:val="0090358C"/>
    <w:rsid w:val="00933A01"/>
    <w:rsid w:val="00935B34"/>
    <w:rsid w:val="009559A6"/>
    <w:rsid w:val="00970AE2"/>
    <w:rsid w:val="009806E5"/>
    <w:rsid w:val="00980C15"/>
    <w:rsid w:val="00985092"/>
    <w:rsid w:val="009A5AAE"/>
    <w:rsid w:val="009D76A8"/>
    <w:rsid w:val="009E4F45"/>
    <w:rsid w:val="009F3B24"/>
    <w:rsid w:val="00A12217"/>
    <w:rsid w:val="00A4386D"/>
    <w:rsid w:val="00A46DAD"/>
    <w:rsid w:val="00A51AA5"/>
    <w:rsid w:val="00A54BC5"/>
    <w:rsid w:val="00AA69B9"/>
    <w:rsid w:val="00AB3FD0"/>
    <w:rsid w:val="00AD1E72"/>
    <w:rsid w:val="00AD6FBA"/>
    <w:rsid w:val="00AF354E"/>
    <w:rsid w:val="00B002F4"/>
    <w:rsid w:val="00B037CF"/>
    <w:rsid w:val="00B20C35"/>
    <w:rsid w:val="00B3497E"/>
    <w:rsid w:val="00B415DE"/>
    <w:rsid w:val="00B44A1F"/>
    <w:rsid w:val="00B55959"/>
    <w:rsid w:val="00B5673F"/>
    <w:rsid w:val="00B87760"/>
    <w:rsid w:val="00B879EF"/>
    <w:rsid w:val="00B93678"/>
    <w:rsid w:val="00BA094F"/>
    <w:rsid w:val="00BB6D35"/>
    <w:rsid w:val="00BC39C9"/>
    <w:rsid w:val="00BC5835"/>
    <w:rsid w:val="00BC6A8B"/>
    <w:rsid w:val="00BC7AEB"/>
    <w:rsid w:val="00BF12E5"/>
    <w:rsid w:val="00BF4921"/>
    <w:rsid w:val="00C00FCA"/>
    <w:rsid w:val="00C265A0"/>
    <w:rsid w:val="00C44912"/>
    <w:rsid w:val="00C73E17"/>
    <w:rsid w:val="00CA01EE"/>
    <w:rsid w:val="00CA4201"/>
    <w:rsid w:val="00CB4367"/>
    <w:rsid w:val="00CB4913"/>
    <w:rsid w:val="00CB7E57"/>
    <w:rsid w:val="00CD1180"/>
    <w:rsid w:val="00CD5BAB"/>
    <w:rsid w:val="00CE2C94"/>
    <w:rsid w:val="00CF0355"/>
    <w:rsid w:val="00D23092"/>
    <w:rsid w:val="00D37F59"/>
    <w:rsid w:val="00D76090"/>
    <w:rsid w:val="00D829EB"/>
    <w:rsid w:val="00D862B1"/>
    <w:rsid w:val="00DC1462"/>
    <w:rsid w:val="00DC2D27"/>
    <w:rsid w:val="00DC60E2"/>
    <w:rsid w:val="00DD71AE"/>
    <w:rsid w:val="00DE0074"/>
    <w:rsid w:val="00E0636B"/>
    <w:rsid w:val="00E215D2"/>
    <w:rsid w:val="00E21C62"/>
    <w:rsid w:val="00E450DA"/>
    <w:rsid w:val="00E60B4A"/>
    <w:rsid w:val="00EB4DC4"/>
    <w:rsid w:val="00EC20D3"/>
    <w:rsid w:val="00EC4DED"/>
    <w:rsid w:val="00EC630B"/>
    <w:rsid w:val="00EF1AE4"/>
    <w:rsid w:val="00F05C53"/>
    <w:rsid w:val="00F07AA8"/>
    <w:rsid w:val="00F2286C"/>
    <w:rsid w:val="00F47EB1"/>
    <w:rsid w:val="00F72269"/>
    <w:rsid w:val="00F72D0F"/>
    <w:rsid w:val="00FE4056"/>
    <w:rsid w:val="00FF41B5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5F5"/>
  <w15:docId w15:val="{0E8A8019-3D1D-4C51-9E6C-0B908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B8D"/>
    <w:pPr>
      <w:spacing w:after="120" w:line="240" w:lineRule="auto"/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unhideWhenUsed/>
    <w:rsid w:val="00A4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atinfoyk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8890-F668-4425-A285-99CB8F28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90</cp:revision>
  <cp:lastPrinted>2023-03-21T00:01:00Z</cp:lastPrinted>
  <dcterms:created xsi:type="dcterms:W3CDTF">2023-03-20T06:31:00Z</dcterms:created>
  <dcterms:modified xsi:type="dcterms:W3CDTF">2023-03-30T00:39:00Z</dcterms:modified>
</cp:coreProperties>
</file>